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lang w:val="en-US" w:eastAsia="zh-CN"/>
        </w:rPr>
      </w:pPr>
      <w:r>
        <w:rPr>
          <w:rFonts w:hint="eastAsia" w:asciiTheme="minorEastAsia" w:hAnsiTheme="minorEastAsia" w:cstheme="minorEastAsia"/>
          <w:sz w:val="32"/>
          <w:szCs w:val="32"/>
        </w:rPr>
        <w:t>安徽皖投产城服务运营有限公司2023年社会招聘岗位信息</w:t>
      </w:r>
    </w:p>
    <w:tbl>
      <w:tblPr>
        <w:tblStyle w:val="3"/>
        <w:tblW w:w="506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9"/>
        <w:gridCol w:w="836"/>
        <w:gridCol w:w="1097"/>
        <w:gridCol w:w="865"/>
        <w:gridCol w:w="721"/>
        <w:gridCol w:w="923"/>
        <w:gridCol w:w="3567"/>
        <w:gridCol w:w="4549"/>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blHeader/>
          <w:jc w:val="center"/>
        </w:trPr>
        <w:tc>
          <w:tcPr>
            <w:tcW w:w="198"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序号</w:t>
            </w:r>
          </w:p>
        </w:tc>
        <w:tc>
          <w:tcPr>
            <w:tcW w:w="672"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需求单位</w:t>
            </w:r>
          </w:p>
        </w:tc>
        <w:tc>
          <w:tcPr>
            <w:tcW w:w="301"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岗位名称</w:t>
            </w:r>
          </w:p>
        </w:tc>
        <w:tc>
          <w:tcPr>
            <w:tcW w:w="25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需求</w:t>
            </w:r>
            <w:r>
              <w:rPr>
                <w:rFonts w:hint="default" w:ascii="Times New Roman" w:hAnsi="Times New Roman" w:eastAsia="仿宋_GB2312" w:cs="Times New Roman"/>
                <w:b/>
                <w:bCs/>
                <w:i w:val="0"/>
                <w:iCs w:val="0"/>
                <w:color w:val="000000"/>
                <w:kern w:val="0"/>
                <w:sz w:val="24"/>
                <w:szCs w:val="24"/>
                <w:u w:val="none"/>
                <w:lang w:val="en-US" w:eastAsia="zh-CN" w:bidi="ar"/>
              </w:rPr>
              <w:br w:type="textWrapping"/>
            </w:r>
            <w:r>
              <w:rPr>
                <w:rFonts w:hint="default" w:ascii="Times New Roman" w:hAnsi="Times New Roman" w:eastAsia="仿宋_GB2312" w:cs="Times New Roman"/>
                <w:b/>
                <w:bCs/>
                <w:i w:val="0"/>
                <w:iCs w:val="0"/>
                <w:color w:val="000000"/>
                <w:kern w:val="0"/>
                <w:sz w:val="24"/>
                <w:szCs w:val="24"/>
                <w:u w:val="none"/>
                <w:lang w:val="en-US" w:eastAsia="zh-CN" w:bidi="ar"/>
              </w:rPr>
              <w:t>人数</w:t>
            </w:r>
          </w:p>
        </w:tc>
        <w:tc>
          <w:tcPr>
            <w:tcW w:w="32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工作</w:t>
            </w:r>
            <w:r>
              <w:rPr>
                <w:rFonts w:hint="default" w:ascii="Times New Roman" w:hAnsi="Times New Roman" w:eastAsia="仿宋_GB2312" w:cs="Times New Roman"/>
                <w:b/>
                <w:bCs/>
                <w:i w:val="0"/>
                <w:iCs w:val="0"/>
                <w:color w:val="000000"/>
                <w:kern w:val="0"/>
                <w:sz w:val="24"/>
                <w:szCs w:val="24"/>
                <w:u w:val="none"/>
                <w:lang w:val="en-US" w:eastAsia="zh-CN" w:bidi="ar"/>
              </w:rPr>
              <w:br w:type="textWrapping"/>
            </w:r>
            <w:r>
              <w:rPr>
                <w:rFonts w:hint="default" w:ascii="Times New Roman" w:hAnsi="Times New Roman" w:eastAsia="仿宋_GB2312" w:cs="Times New Roman"/>
                <w:b/>
                <w:bCs/>
                <w:i w:val="0"/>
                <w:iCs w:val="0"/>
                <w:color w:val="000000"/>
                <w:kern w:val="0"/>
                <w:sz w:val="24"/>
                <w:szCs w:val="24"/>
                <w:u w:val="none"/>
                <w:lang w:val="en-US" w:eastAsia="zh-CN" w:bidi="ar"/>
              </w:rPr>
              <w:t>地点</w:t>
            </w:r>
          </w:p>
        </w:tc>
        <w:tc>
          <w:tcPr>
            <w:tcW w:w="124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岗位职责</w:t>
            </w:r>
          </w:p>
        </w:tc>
        <w:tc>
          <w:tcPr>
            <w:tcW w:w="158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任职条件</w:t>
            </w:r>
          </w:p>
        </w:tc>
        <w:tc>
          <w:tcPr>
            <w:tcW w:w="43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eastAsia" w:eastAsia="仿宋_GB2312" w:cs="Times New Roman"/>
                <w:b/>
                <w:bCs/>
                <w:i w:val="0"/>
                <w:iCs w:val="0"/>
                <w:color w:val="000000"/>
                <w:kern w:val="0"/>
                <w:sz w:val="24"/>
                <w:szCs w:val="24"/>
                <w:u w:val="none"/>
                <w:lang w:val="en-US" w:eastAsia="zh-CN" w:bidi="ar"/>
              </w:rPr>
              <w:t>考试方式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blHeader/>
          <w:jc w:val="center"/>
        </w:trPr>
        <w:tc>
          <w:tcPr>
            <w:tcW w:w="198"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eastAsia="仿宋_GB2312" w:cs="Times New Roman"/>
                <w:b/>
                <w:bCs/>
                <w:i w:val="0"/>
                <w:iCs w:val="0"/>
                <w:color w:val="000000"/>
                <w:sz w:val="24"/>
                <w:szCs w:val="24"/>
                <w:u w:val="none"/>
              </w:rPr>
            </w:pPr>
          </w:p>
        </w:tc>
        <w:tc>
          <w:tcPr>
            <w:tcW w:w="29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公司</w:t>
            </w:r>
          </w:p>
        </w:tc>
        <w:tc>
          <w:tcPr>
            <w:tcW w:w="38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部门</w:t>
            </w:r>
          </w:p>
        </w:tc>
        <w:tc>
          <w:tcPr>
            <w:tcW w:w="301"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Times New Roman" w:hAnsi="Times New Roman" w:eastAsia="仿宋_GB2312" w:cs="Times New Roman"/>
                <w:b/>
                <w:bCs/>
                <w:i w:val="0"/>
                <w:iCs w:val="0"/>
                <w:color w:val="000000"/>
                <w:sz w:val="24"/>
                <w:szCs w:val="24"/>
                <w:u w:val="none"/>
              </w:rPr>
            </w:pPr>
          </w:p>
        </w:tc>
        <w:tc>
          <w:tcPr>
            <w:tcW w:w="250"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i w:val="0"/>
                <w:iCs w:val="0"/>
                <w:color w:val="000000"/>
                <w:sz w:val="24"/>
                <w:szCs w:val="24"/>
                <w:u w:val="none"/>
              </w:rPr>
            </w:pPr>
          </w:p>
        </w:tc>
        <w:tc>
          <w:tcPr>
            <w:tcW w:w="321"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i w:val="0"/>
                <w:iCs w:val="0"/>
                <w:color w:val="000000"/>
                <w:sz w:val="24"/>
                <w:szCs w:val="24"/>
                <w:u w:val="none"/>
              </w:rPr>
            </w:pPr>
          </w:p>
        </w:tc>
        <w:tc>
          <w:tcPr>
            <w:tcW w:w="1241"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i w:val="0"/>
                <w:iCs w:val="0"/>
                <w:color w:val="000000"/>
                <w:sz w:val="24"/>
                <w:szCs w:val="24"/>
                <w:u w:val="none"/>
              </w:rPr>
            </w:pPr>
          </w:p>
        </w:tc>
        <w:tc>
          <w:tcPr>
            <w:tcW w:w="1583"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i w:val="0"/>
                <w:iCs w:val="0"/>
                <w:color w:val="000000"/>
                <w:sz w:val="24"/>
                <w:szCs w:val="24"/>
                <w:u w:val="none"/>
              </w:rPr>
            </w:pPr>
          </w:p>
        </w:tc>
        <w:tc>
          <w:tcPr>
            <w:tcW w:w="430"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0" w:hRule="atLeast"/>
          <w:jc w:val="center"/>
        </w:trPr>
        <w:tc>
          <w:tcPr>
            <w:tcW w:w="1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9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安徽皖投产城服务运营有限公司</w:t>
            </w:r>
          </w:p>
        </w:tc>
        <w:tc>
          <w:tcPr>
            <w:tcW w:w="38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行政运营部</w:t>
            </w:r>
          </w:p>
        </w:tc>
        <w:tc>
          <w:tcPr>
            <w:tcW w:w="301"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highlight w:val="none"/>
                <w:u w:val="none"/>
                <w:lang w:val="en-US" w:eastAsia="zh-CN" w:bidi="ar"/>
              </w:rPr>
              <w:t>法务管理岗</w:t>
            </w:r>
          </w:p>
        </w:tc>
        <w:tc>
          <w:tcPr>
            <w:tcW w:w="25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32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eastAsia="仿宋_GB2312" w:cs="Times New Roman"/>
                <w:i w:val="0"/>
                <w:iCs w:val="0"/>
                <w:color w:val="000000"/>
                <w:kern w:val="0"/>
                <w:sz w:val="22"/>
                <w:szCs w:val="22"/>
                <w:u w:val="none"/>
                <w:lang w:val="en-US" w:eastAsia="zh-CN" w:bidi="ar"/>
              </w:rPr>
              <w:t>安徽</w:t>
            </w:r>
          </w:p>
        </w:tc>
        <w:tc>
          <w:tcPr>
            <w:tcW w:w="12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1.参与决策，为公司的运营管理决策提供法律上的可行性、合法性分析和法律风险分析；审查修改会签合同、协议，协助和督促公司对重大合同、协议的履行；</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2.协助公司经营层及各部门建立、完善各项规章制度、对公司及各部门中容易出现漏洞加强管理、逐步建立完善的监督约束机制；负责公司内部审计工作，对接置业监督检查中心，提升合规性；</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3.处理或委托律师事务所专业律师处理公司及各部门诉讼案件、仲裁案件、劳动争议仲裁案件等诉讼和非诉讼法律事务。</w:t>
            </w:r>
          </w:p>
        </w:tc>
        <w:tc>
          <w:tcPr>
            <w:tcW w:w="15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kern w:val="0"/>
                <w:sz w:val="22"/>
                <w:szCs w:val="22"/>
                <w:highlight w:val="none"/>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1.学历要求：硕士研究生及以上学历，本科及以上学习阶段均要求取得毕业证和学位证；                                      </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highlight w:val="none"/>
                <w:u w:val="none"/>
                <w:lang w:val="en-US" w:eastAsia="zh-CN" w:bidi="ar"/>
              </w:rPr>
              <w:t>2.专业及资质要求：法学、经济犯罪侦查等相关专业；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kern w:val="0"/>
                <w:sz w:val="22"/>
                <w:szCs w:val="22"/>
                <w:highlight w:val="yellow"/>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3.工作经验要求：5年以上大型劳动密集型公司法务管理工作经验，精通公司法、合同法及相关法律法规，能够独立处理日常法务工作；                                     </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4.年龄要求：35周岁以下；</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5.其他要求：</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highlight w:val="none"/>
                <w:u w:val="none"/>
                <w:lang w:val="en-US" w:eastAsia="zh-CN" w:bidi="ar"/>
              </w:rPr>
              <w:t>（1）持有法律职业资格证；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（2）工作踏实细致、注重细节、思维严谨、逻辑性强，具备团队协作意识，具有出色的文字组织能力、合同起草及谈判能力。</w:t>
            </w:r>
          </w:p>
        </w:tc>
        <w:tc>
          <w:tcPr>
            <w:tcW w:w="43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lang w:val="en-US"/>
              </w:rPr>
            </w:pPr>
            <w:r>
              <w:rPr>
                <w:rFonts w:hint="eastAsia" w:eastAsia="仿宋_GB2312" w:cs="Times New Roman"/>
                <w:i w:val="0"/>
                <w:iCs w:val="0"/>
                <w:color w:val="000000"/>
                <w:kern w:val="0"/>
                <w:sz w:val="22"/>
                <w:szCs w:val="22"/>
                <w:u w:val="none"/>
                <w:lang w:val="en-US" w:eastAsia="zh-CN" w:bidi="ar"/>
              </w:rPr>
              <w:t>半结构化面试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0" w:hRule="atLeast"/>
          <w:jc w:val="center"/>
        </w:trPr>
        <w:tc>
          <w:tcPr>
            <w:tcW w:w="1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9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安徽皖投产城服务运营有限公司</w:t>
            </w:r>
          </w:p>
        </w:tc>
        <w:tc>
          <w:tcPr>
            <w:tcW w:w="38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前介工程项目部</w:t>
            </w:r>
          </w:p>
        </w:tc>
        <w:tc>
          <w:tcPr>
            <w:tcW w:w="301"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highlight w:val="none"/>
                <w:u w:val="none"/>
                <w:lang w:val="en-US" w:eastAsia="zh-CN" w:bidi="ar"/>
              </w:rPr>
              <w:t>工程师（机电）</w:t>
            </w:r>
          </w:p>
        </w:tc>
        <w:tc>
          <w:tcPr>
            <w:tcW w:w="25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32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eastAsia="仿宋_GB2312" w:cs="Times New Roman"/>
                <w:i w:val="0"/>
                <w:iCs w:val="0"/>
                <w:color w:val="000000"/>
                <w:kern w:val="0"/>
                <w:sz w:val="22"/>
                <w:szCs w:val="22"/>
                <w:u w:val="none"/>
                <w:lang w:val="en-US" w:eastAsia="zh-CN" w:bidi="ar"/>
              </w:rPr>
              <w:t>安徽</w:t>
            </w:r>
          </w:p>
        </w:tc>
        <w:tc>
          <w:tcPr>
            <w:tcW w:w="12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1.熟悉机电工程及合同管理，独立达成机电施工方案提报及审批，辅助现场编制查验计划，督促项目现场落实；</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2.深入地产施工现场，了解工程进度，及时发现问题并予以解决；参与地产专业施工方案及图纸会审，协调地产对物业需求进行修改变更，对技术措施进行审查跟进；</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3.辅助项目设置机电类设备维保计划，并督促落实，保障各项目机电设备正常运行。</w:t>
            </w:r>
          </w:p>
        </w:tc>
        <w:tc>
          <w:tcPr>
            <w:tcW w:w="15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1.学历要求：本科及以上学历，本科及以上学习阶段均要求取得毕业证和学位证；                                     </w:t>
            </w:r>
            <w:r>
              <w:rPr>
                <w:rFonts w:hint="default" w:ascii="Times New Roman" w:hAnsi="Times New Roman" w:eastAsia="仿宋_GB2312" w:cs="Times New Roman"/>
                <w:i w:val="0"/>
                <w:iCs w:val="0"/>
                <w:color w:val="000000"/>
                <w:kern w:val="0"/>
                <w:sz w:val="22"/>
                <w:szCs w:val="22"/>
                <w:highlight w:val="none"/>
                <w:u w:val="none"/>
                <w:lang w:val="en-US" w:eastAsia="zh-CN" w:bidi="ar"/>
              </w:rPr>
              <w:t xml:space="preserve">2.专业及资质要求：电气类、机械类等相关专业； </w:t>
            </w:r>
            <w:r>
              <w:rPr>
                <w:rFonts w:hint="default" w:ascii="Times New Roman" w:hAnsi="Times New Roman" w:eastAsia="仿宋_GB2312" w:cs="Times New Roman"/>
                <w:i w:val="0"/>
                <w:iCs w:val="0"/>
                <w:color w:val="000000"/>
                <w:kern w:val="0"/>
                <w:sz w:val="22"/>
                <w:szCs w:val="22"/>
                <w:u w:val="none"/>
                <w:lang w:val="en-US" w:eastAsia="zh-CN" w:bidi="ar"/>
              </w:rPr>
              <w:t xml:space="preserve">                                    3.工作经验要求：</w:t>
            </w:r>
            <w:r>
              <w:rPr>
                <w:rFonts w:hint="default" w:ascii="Times New Roman" w:hAnsi="Times New Roman" w:eastAsia="仿宋_GB2312" w:cs="Times New Roman"/>
                <w:i w:val="0"/>
                <w:iCs w:val="0"/>
                <w:color w:val="000000"/>
                <w:kern w:val="0"/>
                <w:sz w:val="22"/>
                <w:szCs w:val="22"/>
                <w:highlight w:val="none"/>
                <w:u w:val="none"/>
                <w:lang w:val="en-US" w:eastAsia="zh-CN" w:bidi="ar"/>
              </w:rPr>
              <w:t>5年及以上</w:t>
            </w:r>
            <w:r>
              <w:rPr>
                <w:rFonts w:hint="default" w:ascii="Times New Roman" w:hAnsi="Times New Roman" w:eastAsia="仿宋_GB2312" w:cs="Times New Roman"/>
                <w:i w:val="0"/>
                <w:iCs w:val="0"/>
                <w:color w:val="000000"/>
                <w:kern w:val="0"/>
                <w:sz w:val="22"/>
                <w:szCs w:val="22"/>
                <w:u w:val="none"/>
                <w:lang w:val="en-US" w:eastAsia="zh-CN" w:bidi="ar"/>
              </w:rPr>
              <w:t xml:space="preserve">全国百强物业公司机电工程管理经验，熟悉物业公司管理模式和机电设施设备管理工作流程；                                                           4.年龄要求：40周岁以下；                                </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5.其他要求：</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highlight w:val="none"/>
                <w:u w:val="none"/>
                <w:lang w:val="en-US" w:eastAsia="zh-CN" w:bidi="ar"/>
              </w:rPr>
              <w:t>（1）持有二级及以上建造师证；</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（2）熟悉物业服务前期介入各阶段工作流程,参与施工验收和移交；                                              （3）要求短期驻外。</w:t>
            </w:r>
          </w:p>
        </w:tc>
        <w:tc>
          <w:tcPr>
            <w:tcW w:w="43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eastAsia" w:eastAsia="仿宋_GB2312" w:cs="Times New Roman"/>
                <w:i w:val="0"/>
                <w:iCs w:val="0"/>
                <w:color w:val="000000"/>
                <w:kern w:val="0"/>
                <w:sz w:val="22"/>
                <w:szCs w:val="22"/>
                <w:u w:val="none"/>
                <w:lang w:val="en-US" w:eastAsia="zh-CN" w:bidi="ar"/>
              </w:rPr>
              <w:t>半结构化面试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0" w:hRule="atLeast"/>
          <w:jc w:val="center"/>
        </w:trPr>
        <w:tc>
          <w:tcPr>
            <w:tcW w:w="1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9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安徽皖投产城服务运营有限公司</w:t>
            </w:r>
          </w:p>
        </w:tc>
        <w:tc>
          <w:tcPr>
            <w:tcW w:w="38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前介工程项目部</w:t>
            </w:r>
          </w:p>
        </w:tc>
        <w:tc>
          <w:tcPr>
            <w:tcW w:w="301"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highlight w:val="none"/>
                <w:u w:val="none"/>
                <w:lang w:val="en-US" w:eastAsia="zh-CN" w:bidi="ar"/>
              </w:rPr>
              <w:t>工程师（消防）</w:t>
            </w:r>
          </w:p>
        </w:tc>
        <w:tc>
          <w:tcPr>
            <w:tcW w:w="25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32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eastAsia="仿宋_GB2312" w:cs="Times New Roman"/>
                <w:i w:val="0"/>
                <w:iCs w:val="0"/>
                <w:color w:val="000000"/>
                <w:kern w:val="0"/>
                <w:sz w:val="22"/>
                <w:szCs w:val="22"/>
                <w:u w:val="none"/>
                <w:lang w:val="en-US" w:eastAsia="zh-CN" w:bidi="ar"/>
              </w:rPr>
              <w:t>安徽</w:t>
            </w:r>
          </w:p>
        </w:tc>
        <w:tc>
          <w:tcPr>
            <w:tcW w:w="12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1.熟悉消防工程及合同管理，独立达成消防施工方案提报及审批，辅助现场编制查验计划，督促项目现场落实；</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2.深入地产施工现场，了解工程进度，及时发现问题并予以解决；参与地产专业施工方案及图纸会审，协调地产对物业需求进行修改变更，对技术措施进行审查跟进；</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3.辅助项目设置消防类设备维保计划，并督促落实，保障各项目消防设备正常运行。</w:t>
            </w:r>
          </w:p>
        </w:tc>
        <w:tc>
          <w:tcPr>
            <w:tcW w:w="15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1.学历要求：本科及以上学历，本科及以上学习阶段均要求取得毕业证和学位证；</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highlight w:val="none"/>
                <w:u w:val="none"/>
                <w:lang w:val="en-US" w:eastAsia="zh-CN" w:bidi="ar"/>
              </w:rPr>
              <w:t>2.专业及资质要求：电气类、消防工程等相关专业；</w:t>
            </w:r>
            <w:r>
              <w:rPr>
                <w:rFonts w:hint="default" w:ascii="Times New Roman" w:hAnsi="Times New Roman" w:eastAsia="仿宋_GB2312" w:cs="Times New Roman"/>
                <w:i w:val="0"/>
                <w:iCs w:val="0"/>
                <w:color w:val="000000"/>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3.工作经验要求：</w:t>
            </w:r>
            <w:r>
              <w:rPr>
                <w:rFonts w:hint="default" w:ascii="Times New Roman" w:hAnsi="Times New Roman" w:eastAsia="仿宋_GB2312" w:cs="Times New Roman"/>
                <w:i w:val="0"/>
                <w:iCs w:val="0"/>
                <w:color w:val="000000"/>
                <w:kern w:val="0"/>
                <w:sz w:val="22"/>
                <w:szCs w:val="22"/>
                <w:highlight w:val="none"/>
                <w:u w:val="none"/>
                <w:lang w:val="en-US" w:eastAsia="zh-CN" w:bidi="ar"/>
              </w:rPr>
              <w:t>5年及以上</w:t>
            </w:r>
            <w:r>
              <w:rPr>
                <w:rFonts w:hint="default" w:ascii="Times New Roman" w:hAnsi="Times New Roman" w:eastAsia="仿宋_GB2312" w:cs="Times New Roman"/>
                <w:i w:val="0"/>
                <w:iCs w:val="0"/>
                <w:color w:val="000000"/>
                <w:kern w:val="0"/>
                <w:sz w:val="22"/>
                <w:szCs w:val="22"/>
                <w:u w:val="none"/>
                <w:lang w:val="en-US" w:eastAsia="zh-CN" w:bidi="ar"/>
              </w:rPr>
              <w:t xml:space="preserve">全国百强物业公司或消防专业公司的消防工程管理经验，熟悉物业公司管理模式和消防设施设备管理工作流程；                              </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4.年龄要求：40周岁以下；                                                 5.工作经验：</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（1）</w:t>
            </w:r>
            <w:r>
              <w:rPr>
                <w:rFonts w:hint="default" w:ascii="Times New Roman" w:hAnsi="Times New Roman" w:eastAsia="仿宋_GB2312" w:cs="Times New Roman"/>
                <w:i w:val="0"/>
                <w:iCs w:val="0"/>
                <w:color w:val="000000"/>
                <w:kern w:val="0"/>
                <w:sz w:val="22"/>
                <w:szCs w:val="22"/>
                <w:highlight w:val="none"/>
                <w:u w:val="none"/>
                <w:lang w:val="en-US" w:eastAsia="zh-CN" w:bidi="ar"/>
              </w:rPr>
              <w:t>持有</w:t>
            </w:r>
            <w:r>
              <w:rPr>
                <w:rFonts w:hint="default" w:ascii="Times New Roman" w:hAnsi="Times New Roman" w:eastAsia="仿宋_GB2312" w:cs="Times New Roman"/>
                <w:color w:val="000000"/>
                <w:kern w:val="0"/>
                <w:sz w:val="22"/>
                <w:szCs w:val="22"/>
                <w:highlight w:val="none"/>
                <w:lang w:bidi="ar"/>
              </w:rPr>
              <w:t>一级注册消防工程师证</w:t>
            </w:r>
            <w:r>
              <w:rPr>
                <w:rFonts w:hint="default" w:ascii="Times New Roman" w:hAnsi="Times New Roman" w:eastAsia="仿宋_GB2312" w:cs="Times New Roman"/>
                <w:color w:val="000000"/>
                <w:kern w:val="0"/>
                <w:sz w:val="22"/>
                <w:szCs w:val="22"/>
                <w:highlight w:val="none"/>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（2）熟悉物业服务前期介入各阶段工作流程,参与施工验收和移交；                                               </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（3）要求短期驻外。</w:t>
            </w:r>
          </w:p>
        </w:tc>
        <w:tc>
          <w:tcPr>
            <w:tcW w:w="43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eastAsia" w:eastAsia="仿宋_GB2312" w:cs="Times New Roman"/>
                <w:i w:val="0"/>
                <w:iCs w:val="0"/>
                <w:color w:val="000000"/>
                <w:kern w:val="0"/>
                <w:sz w:val="22"/>
                <w:szCs w:val="22"/>
                <w:u w:val="none"/>
                <w:lang w:val="en-US" w:eastAsia="zh-CN" w:bidi="ar"/>
              </w:rPr>
              <w:t>半结构化面试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0" w:hRule="atLeast"/>
          <w:jc w:val="center"/>
        </w:trPr>
        <w:tc>
          <w:tcPr>
            <w:tcW w:w="1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9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安徽皖投产城服务运营有限公司</w:t>
            </w:r>
          </w:p>
        </w:tc>
        <w:tc>
          <w:tcPr>
            <w:tcW w:w="38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前介工程项目部</w:t>
            </w:r>
          </w:p>
        </w:tc>
        <w:tc>
          <w:tcPr>
            <w:tcW w:w="301"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highlight w:val="none"/>
                <w:u w:val="none"/>
                <w:lang w:val="en-US" w:eastAsia="zh-CN" w:bidi="ar"/>
              </w:rPr>
              <w:t>工程师（土建）</w:t>
            </w:r>
          </w:p>
        </w:tc>
        <w:tc>
          <w:tcPr>
            <w:tcW w:w="25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32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eastAsia="仿宋_GB2312" w:cs="Times New Roman"/>
                <w:i w:val="0"/>
                <w:iCs w:val="0"/>
                <w:color w:val="000000"/>
                <w:kern w:val="0"/>
                <w:sz w:val="22"/>
                <w:szCs w:val="22"/>
                <w:u w:val="none"/>
                <w:lang w:val="en-US" w:eastAsia="zh-CN" w:bidi="ar"/>
              </w:rPr>
              <w:t>安徽</w:t>
            </w:r>
          </w:p>
        </w:tc>
        <w:tc>
          <w:tcPr>
            <w:tcW w:w="12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1.熟悉土建工程及合同管理，独立达成土建施工方案提报及审批，辅助现场编制查验计划，督促项目现场落实；</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2.深入地产施工现场，了解工程进度，及时发现问题并予以解决；参与地产专业施工方案及图纸会审，协调地产对物业需求进行修改变更，对技术措施进行审查跟进；</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3.辅助项目设置土建类设备维保计划，并督促落实，保障各项目土建设备正常运营。</w:t>
            </w:r>
          </w:p>
        </w:tc>
        <w:tc>
          <w:tcPr>
            <w:tcW w:w="15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1.学历要求：本科及以上学历，本科及以上学习阶段均要求取得毕业证和学位证；</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2.</w:t>
            </w:r>
            <w:r>
              <w:rPr>
                <w:rFonts w:hint="default" w:ascii="Times New Roman" w:hAnsi="Times New Roman" w:eastAsia="仿宋_GB2312" w:cs="Times New Roman"/>
                <w:i w:val="0"/>
                <w:iCs w:val="0"/>
                <w:color w:val="000000"/>
                <w:kern w:val="0"/>
                <w:sz w:val="22"/>
                <w:szCs w:val="22"/>
                <w:highlight w:val="none"/>
                <w:u w:val="none"/>
                <w:lang w:val="en-US" w:eastAsia="zh-CN" w:bidi="ar"/>
              </w:rPr>
              <w:t>专业及资质要求：土木工程、工程管理等相关专业</w:t>
            </w:r>
            <w:r>
              <w:rPr>
                <w:rFonts w:hint="default" w:ascii="Times New Roman" w:hAnsi="Times New Roman" w:eastAsia="仿宋_GB2312" w:cs="Times New Roman"/>
                <w:i w:val="0"/>
                <w:iCs w:val="0"/>
                <w:color w:val="000000"/>
                <w:kern w:val="0"/>
                <w:sz w:val="22"/>
                <w:szCs w:val="22"/>
                <w:u w:val="none"/>
                <w:lang w:val="en-US" w:eastAsia="zh-CN" w:bidi="ar"/>
              </w:rPr>
              <w:t xml:space="preserve">；                              </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3.工作经验要求：</w:t>
            </w:r>
            <w:r>
              <w:rPr>
                <w:rFonts w:hint="default" w:ascii="Times New Roman" w:hAnsi="Times New Roman" w:eastAsia="仿宋_GB2312" w:cs="Times New Roman"/>
                <w:i w:val="0"/>
                <w:iCs w:val="0"/>
                <w:color w:val="000000"/>
                <w:kern w:val="0"/>
                <w:sz w:val="22"/>
                <w:szCs w:val="22"/>
                <w:highlight w:val="none"/>
                <w:u w:val="none"/>
                <w:lang w:val="en-US" w:eastAsia="zh-CN" w:bidi="ar"/>
              </w:rPr>
              <w:t>5年及以上</w:t>
            </w:r>
            <w:r>
              <w:rPr>
                <w:rFonts w:hint="default" w:ascii="Times New Roman" w:hAnsi="Times New Roman" w:eastAsia="仿宋_GB2312" w:cs="Times New Roman"/>
                <w:i w:val="0"/>
                <w:iCs w:val="0"/>
                <w:color w:val="000000"/>
                <w:kern w:val="0"/>
                <w:sz w:val="22"/>
                <w:szCs w:val="22"/>
                <w:u w:val="none"/>
                <w:lang w:val="en-US" w:eastAsia="zh-CN" w:bidi="ar"/>
              </w:rPr>
              <w:t>全国百强物业公司土建工程管理经验，熟悉物业公司管理模式和土建设施设备管理工作流程；                                               4.年龄要求：40周岁以下；                                       5.其他要求：</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highlight w:val="none"/>
                <w:u w:val="none"/>
                <w:lang w:val="en-US" w:eastAsia="zh-CN" w:bidi="ar"/>
              </w:rPr>
              <w:t>（1）持有二级及以上建造师证；</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（2）熟悉物业服务前期介入各阶段工作流程,参与施工验收和移交；                                                  （3）要求短期驻外。</w:t>
            </w:r>
          </w:p>
        </w:tc>
        <w:tc>
          <w:tcPr>
            <w:tcW w:w="430"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eastAsia" w:eastAsia="仿宋_GB2312" w:cs="Times New Roman"/>
                <w:i w:val="0"/>
                <w:iCs w:val="0"/>
                <w:color w:val="000000"/>
                <w:kern w:val="0"/>
                <w:sz w:val="22"/>
                <w:szCs w:val="22"/>
                <w:u w:val="none"/>
                <w:lang w:val="en-US" w:eastAsia="zh-CN" w:bidi="ar"/>
              </w:rPr>
              <w:t>半结构化面试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0" w:hRule="atLeast"/>
          <w:jc w:val="center"/>
        </w:trPr>
        <w:tc>
          <w:tcPr>
            <w:tcW w:w="1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9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安徽皖投产城服务运营有限公司</w:t>
            </w:r>
          </w:p>
        </w:tc>
        <w:tc>
          <w:tcPr>
            <w:tcW w:w="38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w:t>
            </w:r>
          </w:p>
        </w:tc>
        <w:tc>
          <w:tcPr>
            <w:tcW w:w="301"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产业园区项目经理</w:t>
            </w:r>
          </w:p>
        </w:tc>
        <w:tc>
          <w:tcPr>
            <w:tcW w:w="25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32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eastAsia="仿宋_GB2312" w:cs="Times New Roman"/>
                <w:i w:val="0"/>
                <w:iCs w:val="0"/>
                <w:color w:val="000000"/>
                <w:kern w:val="0"/>
                <w:sz w:val="22"/>
                <w:szCs w:val="22"/>
                <w:u w:val="none"/>
                <w:lang w:val="en-US" w:eastAsia="zh-CN" w:bidi="ar"/>
              </w:rPr>
              <w:t>安徽</w:t>
            </w:r>
          </w:p>
        </w:tc>
        <w:tc>
          <w:tcPr>
            <w:tcW w:w="12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1.负责项目管理组织架构、岗位设置及职责设定，按计划开展人力资源配备；</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2.依据公司标准化体系及项目实际，制定项目运营管理方案、各部门服务标准以及考核指标；推广新的有效的管理方法,并总结分析,提出合理化建议；                                              3.依据收支预算确定项目运行的各种质量控制指标，并随时控制各种质量指标达成情况；                             4.负责最终决策处理与业主之间可能出现的问题、最终负责与业主之间的关系维护；                             5.结合企业文化、专业知识、礼仪仪表等方面对项目管理处全体员工在各个管理阶段进行多种形式的培训，锻造服务团队；指导并考核项目内所有员工；                                         6.制定项目各种突发事件、紧急事件的处理预案，负责担任以上事件发生时的现场总指挥。</w:t>
            </w:r>
          </w:p>
        </w:tc>
        <w:tc>
          <w:tcPr>
            <w:tcW w:w="15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1.学历要求：本科学历及以上，本科及以上学习阶段均要求取得毕业证和学位证；                                        </w:t>
            </w:r>
            <w:r>
              <w:rPr>
                <w:rFonts w:hint="default" w:ascii="Times New Roman" w:hAnsi="Times New Roman" w:eastAsia="仿宋_GB2312" w:cs="Times New Roman"/>
                <w:i w:val="0"/>
                <w:iCs w:val="0"/>
                <w:color w:val="000000"/>
                <w:kern w:val="0"/>
                <w:sz w:val="22"/>
                <w:szCs w:val="22"/>
                <w:highlight w:val="none"/>
                <w:u w:val="none"/>
                <w:lang w:val="en-US" w:eastAsia="zh-CN" w:bidi="ar"/>
              </w:rPr>
              <w:t>2.专业及资质要求:工程管理、物业管理等相关专业；</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 xml:space="preserve">3.工作经验要求：10年及以上全国百强物业项目管理工作经验，5年及以上大型产业园区项目经理岗位工作经验；           </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4.年龄要求：40周岁以下；                                                   5.其他要求：</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color w:val="000000"/>
                <w:kern w:val="0"/>
                <w:sz w:val="22"/>
                <w:szCs w:val="22"/>
                <w:highlight w:val="none"/>
                <w:lang w:bidi="ar"/>
              </w:rPr>
              <w:t>（1）熟练使用Excel、</w:t>
            </w:r>
            <w:r>
              <w:rPr>
                <w:rFonts w:hint="eastAsia" w:eastAsia="仿宋_GB2312" w:cs="Times New Roman"/>
                <w:color w:val="000000"/>
                <w:kern w:val="0"/>
                <w:sz w:val="22"/>
                <w:szCs w:val="22"/>
                <w:highlight w:val="none"/>
                <w:lang w:val="en-US" w:eastAsia="zh-CN" w:bidi="ar"/>
              </w:rPr>
              <w:t>W</w:t>
            </w:r>
            <w:bookmarkStart w:id="0" w:name="_GoBack"/>
            <w:bookmarkEnd w:id="0"/>
            <w:r>
              <w:rPr>
                <w:rFonts w:hint="default" w:ascii="Times New Roman" w:hAnsi="Times New Roman" w:eastAsia="仿宋_GB2312" w:cs="Times New Roman"/>
                <w:color w:val="000000"/>
                <w:kern w:val="0"/>
                <w:sz w:val="22"/>
                <w:szCs w:val="22"/>
                <w:highlight w:val="none"/>
                <w:lang w:bidi="ar"/>
              </w:rPr>
              <w:t>o</w:t>
            </w:r>
            <w:r>
              <w:rPr>
                <w:rFonts w:hint="default" w:ascii="Times New Roman" w:hAnsi="Times New Roman" w:eastAsia="仿宋_GB2312" w:cs="Times New Roman"/>
                <w:color w:val="000000"/>
                <w:kern w:val="0"/>
                <w:sz w:val="22"/>
                <w:szCs w:val="22"/>
                <w:highlight w:val="none"/>
                <w:lang w:val="en-US" w:eastAsia="zh-CN" w:bidi="ar"/>
              </w:rPr>
              <w:t>r</w:t>
            </w:r>
            <w:r>
              <w:rPr>
                <w:rFonts w:hint="default" w:ascii="Times New Roman" w:hAnsi="Times New Roman" w:eastAsia="仿宋_GB2312" w:cs="Times New Roman"/>
                <w:color w:val="000000"/>
                <w:kern w:val="0"/>
                <w:sz w:val="22"/>
                <w:szCs w:val="22"/>
                <w:highlight w:val="none"/>
                <w:lang w:bidi="ar"/>
              </w:rPr>
              <w:t>d等办公软件，有较强的文字功底；</w:t>
            </w:r>
            <w:r>
              <w:rPr>
                <w:rFonts w:hint="default" w:ascii="Times New Roman" w:hAnsi="Times New Roman" w:eastAsia="仿宋_GB2312" w:cs="Times New Roman"/>
                <w:i w:val="0"/>
                <w:iCs w:val="0"/>
                <w:color w:val="000000"/>
                <w:kern w:val="0"/>
                <w:sz w:val="22"/>
                <w:szCs w:val="22"/>
                <w:highlight w:val="none"/>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 xml:space="preserve">（2）熟悉物业管理相关法律法规，有丰富的产业园区管理经验，有成功创市优、省优项目管理经验者优先；                     </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（3）有丰富的谈判技巧、出色的沟通应变能力，抗压能力强；</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highlight w:val="none"/>
                <w:u w:val="none"/>
                <w:lang w:val="en-US" w:eastAsia="zh-CN" w:bidi="ar"/>
              </w:rPr>
              <w:t>6.具备下列条件的，学位可放宽：担任国有大型物业公司或全国20强物业公司园区项目管理职务5年以上。</w:t>
            </w:r>
          </w:p>
        </w:tc>
        <w:tc>
          <w:tcPr>
            <w:tcW w:w="43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eastAsia="仿宋_GB2312" w:cs="Times New Roman"/>
                <w:i w:val="0"/>
                <w:iCs w:val="0"/>
                <w:color w:val="000000"/>
                <w:kern w:val="0"/>
                <w:sz w:val="22"/>
                <w:szCs w:val="22"/>
                <w:u w:val="none"/>
                <w:lang w:val="en-US" w:eastAsia="zh-CN" w:bidi="ar"/>
              </w:rPr>
              <w:t>半结构化面试</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ODQyNmM3ZDJhNWM1MjU5YmQ5YmY3ODMzYWYxZDIifQ=="/>
  </w:docVars>
  <w:rsids>
    <w:rsidRoot w:val="7AFC2CAF"/>
    <w:rsid w:val="1E3A4588"/>
    <w:rsid w:val="299327C4"/>
    <w:rsid w:val="7AFC2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2254</Words>
  <Characters>2316</Characters>
  <Lines>0</Lines>
  <Paragraphs>0</Paragraphs>
  <TotalTime>2</TotalTime>
  <ScaleCrop>false</ScaleCrop>
  <LinksUpToDate>false</LinksUpToDate>
  <CharactersWithSpaces>3193</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2023-10-27T09:16:00Z</dcterms:created>
  <dc:creator>Robert(=￣ω￣=)</dc:creator>
  <cp:lastModifiedBy>Robert(=￣ω￣=)</cp:lastModifiedBy>
  <dcterms:modified xsi:type="dcterms:W3CDTF">2023-10-30T01:35:11Z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DB4C4DF731504F96B7DA8CF06D348263_11</vt:lpwstr>
  </property>
</Properties>
</file>